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6C" w:rsidRDefault="00A91D6C" w:rsidP="00A91D6C">
      <w:pPr>
        <w:rPr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</w:p>
    <w:p w:rsidR="00A91D6C" w:rsidRDefault="00A91D6C" w:rsidP="00A91D6C">
      <w:pPr>
        <w:rPr>
          <w:rFonts w:ascii="Arial" w:hAnsi="Arial" w:cs="Arial"/>
          <w:b/>
          <w:i w:val="0"/>
          <w:sz w:val="28"/>
          <w:szCs w:val="28"/>
        </w:rPr>
      </w:pPr>
      <w:r>
        <w:rPr>
          <w:noProof/>
          <w:lang w:eastAsia="nl-NL" w:bidi="ar-SA"/>
        </w:rPr>
        <w:drawing>
          <wp:inline distT="0" distB="0" distL="0" distR="0">
            <wp:extent cx="1925320" cy="84201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/>
                    <a:srcRect t="19767" r="1423"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36" w:rsidRPr="00335136" w:rsidRDefault="00FB2B0D" w:rsidP="00A91D6C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335136">
        <w:rPr>
          <w:rFonts w:ascii="Arial" w:hAnsi="Arial" w:cs="Arial"/>
          <w:b/>
          <w:i w:val="0"/>
          <w:sz w:val="28"/>
          <w:szCs w:val="28"/>
        </w:rPr>
        <w:t>N</w:t>
      </w:r>
      <w:r w:rsidR="003F0AB5" w:rsidRPr="00335136">
        <w:rPr>
          <w:rFonts w:ascii="Arial" w:hAnsi="Arial" w:cs="Arial"/>
          <w:b/>
          <w:i w:val="0"/>
          <w:sz w:val="28"/>
          <w:szCs w:val="28"/>
        </w:rPr>
        <w:t>ieuwsbrief Heitser Burenhulp</w:t>
      </w:r>
    </w:p>
    <w:p w:rsidR="00DD6AE2" w:rsidRDefault="00DD6AE2">
      <w:pPr>
        <w:rPr>
          <w:rFonts w:ascii="Arial" w:hAnsi="Arial" w:cs="Arial"/>
          <w:b/>
          <w:sz w:val="22"/>
          <w:szCs w:val="22"/>
        </w:rPr>
      </w:pPr>
    </w:p>
    <w:p w:rsidR="003F0AB5" w:rsidRPr="00335136" w:rsidRDefault="003F0AB5">
      <w:pPr>
        <w:rPr>
          <w:rFonts w:ascii="Arial" w:hAnsi="Arial" w:cs="Arial"/>
          <w:b/>
          <w:sz w:val="22"/>
          <w:szCs w:val="22"/>
        </w:rPr>
      </w:pPr>
      <w:r w:rsidRPr="00335136">
        <w:rPr>
          <w:rFonts w:ascii="Arial" w:hAnsi="Arial" w:cs="Arial"/>
          <w:b/>
          <w:sz w:val="22"/>
          <w:szCs w:val="22"/>
        </w:rPr>
        <w:t>Jaarverslag 2017 Heitser Burenhulp</w:t>
      </w:r>
    </w:p>
    <w:p w:rsidR="00335136" w:rsidRDefault="003F0AB5" w:rsidP="00335136">
      <w:pPr>
        <w:spacing w:line="240" w:lineRule="auto"/>
        <w:rPr>
          <w:rStyle w:val="Hyperlink"/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 xml:space="preserve">Het jaarverslag 2017 met daarin opgenomen het financieel verslag </w:t>
      </w:r>
      <w:r w:rsidR="00335136">
        <w:rPr>
          <w:rFonts w:ascii="Arial" w:hAnsi="Arial" w:cs="Arial"/>
          <w:i w:val="0"/>
        </w:rPr>
        <w:t>é</w:t>
      </w:r>
      <w:r w:rsidRPr="00335136">
        <w:rPr>
          <w:rFonts w:ascii="Arial" w:hAnsi="Arial" w:cs="Arial"/>
          <w:i w:val="0"/>
        </w:rPr>
        <w:t xml:space="preserve">n een overzicht van de hulpvragen staat op de website: </w:t>
      </w:r>
      <w:hyperlink r:id="rId5" w:history="1">
        <w:r w:rsidRPr="00335136">
          <w:rPr>
            <w:rStyle w:val="Hyperlink"/>
            <w:rFonts w:ascii="Arial" w:hAnsi="Arial" w:cs="Arial"/>
            <w:i w:val="0"/>
          </w:rPr>
          <w:t>www.heitserburenhulp.nl</w:t>
        </w:r>
      </w:hyperlink>
    </w:p>
    <w:p w:rsidR="00335136" w:rsidRPr="00335136" w:rsidRDefault="00335136" w:rsidP="00335136">
      <w:pPr>
        <w:spacing w:line="240" w:lineRule="auto"/>
        <w:rPr>
          <w:rFonts w:ascii="Arial" w:hAnsi="Arial" w:cs="Arial"/>
          <w:i w:val="0"/>
          <w:color w:val="0000FF" w:themeColor="hyperlink"/>
          <w:u w:val="single"/>
        </w:rPr>
      </w:pPr>
    </w:p>
    <w:p w:rsidR="003F0AB5" w:rsidRPr="00335136" w:rsidRDefault="003F0AB5">
      <w:pPr>
        <w:rPr>
          <w:rFonts w:ascii="Arial" w:hAnsi="Arial" w:cs="Arial"/>
          <w:b/>
          <w:sz w:val="22"/>
          <w:szCs w:val="22"/>
        </w:rPr>
      </w:pPr>
      <w:r w:rsidRPr="00335136">
        <w:rPr>
          <w:rFonts w:ascii="Arial" w:hAnsi="Arial" w:cs="Arial"/>
          <w:b/>
          <w:sz w:val="22"/>
          <w:szCs w:val="22"/>
        </w:rPr>
        <w:t>Vrijwilligers</w:t>
      </w:r>
    </w:p>
    <w:p w:rsidR="003F0AB5" w:rsidRPr="00335136" w:rsidRDefault="003F0AB5" w:rsidP="00335136">
      <w:pPr>
        <w:spacing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Onze organisatie kan niet zonder vrijwilliger</w:t>
      </w:r>
      <w:r w:rsidR="00335136">
        <w:rPr>
          <w:rFonts w:ascii="Arial" w:hAnsi="Arial" w:cs="Arial"/>
          <w:i w:val="0"/>
        </w:rPr>
        <w:t>s</w:t>
      </w:r>
      <w:r w:rsidRPr="00335136">
        <w:rPr>
          <w:rFonts w:ascii="Arial" w:hAnsi="Arial" w:cs="Arial"/>
          <w:i w:val="0"/>
        </w:rPr>
        <w:t xml:space="preserve">. Het is daarom belangrijk om mensen te interesseren om als vrijwilliger voor Heitser Burenhulp actief te zijn. </w:t>
      </w:r>
      <w:r w:rsidR="00335136">
        <w:rPr>
          <w:rFonts w:ascii="Arial" w:hAnsi="Arial" w:cs="Arial"/>
          <w:i w:val="0"/>
        </w:rPr>
        <w:t>Willen jullie daarom</w:t>
      </w:r>
      <w:r w:rsidRPr="00335136">
        <w:rPr>
          <w:rFonts w:ascii="Arial" w:hAnsi="Arial" w:cs="Arial"/>
          <w:i w:val="0"/>
        </w:rPr>
        <w:t xml:space="preserve"> mensen uit je eigen omgeving of netwerk attenderen op Heitser Burenhulp</w:t>
      </w:r>
      <w:r w:rsidR="00335136">
        <w:rPr>
          <w:rFonts w:ascii="Arial" w:hAnsi="Arial" w:cs="Arial"/>
          <w:i w:val="0"/>
        </w:rPr>
        <w:t xml:space="preserve"> en </w:t>
      </w:r>
      <w:r w:rsidRPr="00335136">
        <w:rPr>
          <w:rFonts w:ascii="Arial" w:hAnsi="Arial" w:cs="Arial"/>
          <w:i w:val="0"/>
        </w:rPr>
        <w:t>v</w:t>
      </w:r>
      <w:r w:rsidR="00335136">
        <w:rPr>
          <w:rFonts w:ascii="Arial" w:hAnsi="Arial" w:cs="Arial"/>
          <w:i w:val="0"/>
        </w:rPr>
        <w:t>ragen om vrijwilliger te worden?</w:t>
      </w:r>
    </w:p>
    <w:p w:rsidR="00FB2B0D" w:rsidRPr="00335136" w:rsidRDefault="00FB2B0D" w:rsidP="00FB2B0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FB2B0D" w:rsidRPr="00335136" w:rsidRDefault="00FB2B0D" w:rsidP="00FB2B0D">
      <w:pPr>
        <w:widowControl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35136">
        <w:rPr>
          <w:rFonts w:ascii="Arial" w:hAnsi="Arial" w:cs="Arial"/>
          <w:b/>
          <w:bCs/>
          <w:sz w:val="22"/>
          <w:szCs w:val="22"/>
        </w:rPr>
        <w:t>Burenhulp wordt zichtbaar  in Heythuysen.</w:t>
      </w:r>
    </w:p>
    <w:p w:rsidR="00FB2B0D" w:rsidRPr="00FB2B0D" w:rsidRDefault="00FB2B0D" w:rsidP="00FB2B0D">
      <w:pPr>
        <w:spacing w:after="0" w:line="240" w:lineRule="auto"/>
        <w:rPr>
          <w:rFonts w:ascii="Arial" w:hAnsi="Arial"/>
          <w:sz w:val="22"/>
          <w:szCs w:val="22"/>
        </w:rPr>
      </w:pPr>
      <w:r w:rsidRPr="00FB2B0D">
        <w:rPr>
          <w:sz w:val="22"/>
          <w:szCs w:val="22"/>
        </w:rPr>
        <w:t> </w:t>
      </w:r>
    </w:p>
    <w:p w:rsidR="00FB2B0D" w:rsidRPr="00335136" w:rsidRDefault="00FB2B0D" w:rsidP="00335136">
      <w:pPr>
        <w:widowControl w:val="0"/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 xml:space="preserve">Op 9 maart 2018 doet Heitser </w:t>
      </w:r>
      <w:r w:rsidR="00DD6AE2">
        <w:rPr>
          <w:rFonts w:ascii="Arial" w:hAnsi="Arial" w:cs="Arial"/>
          <w:i w:val="0"/>
        </w:rPr>
        <w:t xml:space="preserve">Burenhulp </w:t>
      </w:r>
      <w:r w:rsidRPr="00335136">
        <w:rPr>
          <w:rFonts w:ascii="Arial" w:hAnsi="Arial" w:cs="Arial"/>
          <w:i w:val="0"/>
        </w:rPr>
        <w:t>mee met de actie ‘</w:t>
      </w:r>
      <w:r w:rsidRPr="00335136">
        <w:rPr>
          <w:rFonts w:ascii="Arial" w:hAnsi="Arial" w:cs="Arial"/>
          <w:b/>
          <w:bCs/>
          <w:i w:val="0"/>
        </w:rPr>
        <w:t>NL Doet’</w:t>
      </w:r>
      <w:r w:rsidRPr="00335136">
        <w:rPr>
          <w:rFonts w:ascii="Arial" w:hAnsi="Arial" w:cs="Arial"/>
          <w:i w:val="0"/>
        </w:rPr>
        <w:t>. Leerlingen van de brugklassen van scholengemeenschap Sint Ursula Heythuysen brengen deze dag huis aan huis flyers rond. Deze flyers attenderen inwoners van Heythuysen op het bestaan van Heitser Buren</w:t>
      </w:r>
      <w:r w:rsidR="00DD6AE2">
        <w:rPr>
          <w:rFonts w:ascii="Arial" w:hAnsi="Arial" w:cs="Arial"/>
          <w:i w:val="0"/>
        </w:rPr>
        <w:t>hulp</w:t>
      </w:r>
      <w:r w:rsidRPr="00335136">
        <w:rPr>
          <w:rFonts w:ascii="Arial" w:hAnsi="Arial" w:cs="Arial"/>
          <w:i w:val="0"/>
        </w:rPr>
        <w:t xml:space="preserve">. </w:t>
      </w:r>
    </w:p>
    <w:p w:rsidR="00FB2B0D" w:rsidRPr="00335136" w:rsidRDefault="00FB2B0D" w:rsidP="00335136">
      <w:pPr>
        <w:widowControl w:val="0"/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Wanneer inwoners van Heythuysen weten hoe zij een beroep kunnen doen op hulp van vrijwilligers van Heitser Buren</w:t>
      </w:r>
      <w:r w:rsidR="00DD6AE2">
        <w:rPr>
          <w:rFonts w:ascii="Arial" w:hAnsi="Arial" w:cs="Arial"/>
          <w:i w:val="0"/>
        </w:rPr>
        <w:t>hulp</w:t>
      </w:r>
      <w:r w:rsidRPr="00335136">
        <w:rPr>
          <w:rFonts w:ascii="Arial" w:hAnsi="Arial" w:cs="Arial"/>
          <w:i w:val="0"/>
        </w:rPr>
        <w:t xml:space="preserve">, zullen zij sneller een hulpvraag stellen. </w:t>
      </w:r>
    </w:p>
    <w:p w:rsidR="00FB2B0D" w:rsidRPr="00335136" w:rsidRDefault="00FB2B0D" w:rsidP="00335136">
      <w:pPr>
        <w:widowControl w:val="0"/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‘</w:t>
      </w:r>
      <w:r w:rsidRPr="00335136">
        <w:rPr>
          <w:rFonts w:ascii="Arial" w:hAnsi="Arial" w:cs="Arial"/>
          <w:b/>
          <w:bCs/>
          <w:i w:val="0"/>
        </w:rPr>
        <w:t>NL doet’</w:t>
      </w:r>
      <w:r w:rsidRPr="00335136">
        <w:rPr>
          <w:rFonts w:ascii="Arial" w:hAnsi="Arial" w:cs="Arial"/>
          <w:i w:val="0"/>
        </w:rPr>
        <w:t xml:space="preserve"> is een actie van vrijwilligers met als doel zich in te zetten voor een buurt of wijk. Op deze manier helpen de leerlingen van Sint Ursula eraan mee Heitser Buren</w:t>
      </w:r>
      <w:r w:rsidR="00DD6AE2">
        <w:rPr>
          <w:rFonts w:ascii="Arial" w:hAnsi="Arial" w:cs="Arial"/>
          <w:i w:val="0"/>
        </w:rPr>
        <w:t>hulp</w:t>
      </w:r>
      <w:r w:rsidRPr="00335136">
        <w:rPr>
          <w:rFonts w:ascii="Arial" w:hAnsi="Arial" w:cs="Arial"/>
          <w:i w:val="0"/>
        </w:rPr>
        <w:t xml:space="preserve"> onder de aandacht te brengen.</w:t>
      </w:r>
    </w:p>
    <w:p w:rsidR="00FB2B0D" w:rsidRPr="00335136" w:rsidRDefault="00FB2B0D" w:rsidP="00335136">
      <w:pPr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 </w:t>
      </w:r>
    </w:p>
    <w:p w:rsidR="00FB2B0D" w:rsidRPr="00335136" w:rsidRDefault="00FB2B0D" w:rsidP="00335136">
      <w:pPr>
        <w:widowControl w:val="0"/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 xml:space="preserve">Meer weten? Kijk op de website: </w:t>
      </w:r>
      <w:hyperlink r:id="rId6" w:history="1">
        <w:r w:rsidRPr="00335136">
          <w:rPr>
            <w:rStyle w:val="Hyperlink"/>
            <w:rFonts w:ascii="Arial" w:hAnsi="Arial" w:cs="Arial"/>
            <w:i w:val="0"/>
            <w:color w:val="000000"/>
          </w:rPr>
          <w:t>www.heitserburenhulp.nl</w:t>
        </w:r>
      </w:hyperlink>
      <w:r w:rsidRPr="00335136">
        <w:rPr>
          <w:rFonts w:ascii="Arial" w:hAnsi="Arial" w:cs="Arial"/>
          <w:i w:val="0"/>
        </w:rPr>
        <w:t xml:space="preserve"> </w:t>
      </w:r>
    </w:p>
    <w:p w:rsidR="00FB2B0D" w:rsidRPr="00335136" w:rsidRDefault="00FB2B0D" w:rsidP="00335136">
      <w:pPr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Heitser Buren</w:t>
      </w:r>
      <w:r w:rsidR="00DD6AE2">
        <w:rPr>
          <w:rFonts w:ascii="Arial" w:hAnsi="Arial" w:cs="Arial"/>
          <w:i w:val="0"/>
        </w:rPr>
        <w:t>hulp</w:t>
      </w:r>
      <w:r w:rsidRPr="00335136">
        <w:rPr>
          <w:rFonts w:ascii="Arial" w:hAnsi="Arial" w:cs="Arial"/>
          <w:i w:val="0"/>
        </w:rPr>
        <w:t xml:space="preserve"> is ook actief</w:t>
      </w:r>
      <w:r w:rsidR="00335136">
        <w:rPr>
          <w:rFonts w:ascii="Arial" w:hAnsi="Arial" w:cs="Arial"/>
          <w:i w:val="0"/>
        </w:rPr>
        <w:t xml:space="preserve"> op facebook, mede met als doel, </w:t>
      </w:r>
      <w:r w:rsidRPr="00335136">
        <w:rPr>
          <w:rFonts w:ascii="Arial" w:hAnsi="Arial" w:cs="Arial"/>
          <w:i w:val="0"/>
        </w:rPr>
        <w:t>nog meer zichtbaar te worden.</w:t>
      </w:r>
    </w:p>
    <w:p w:rsidR="00FB2B0D" w:rsidRDefault="00FB2B0D" w:rsidP="00FB2B0D">
      <w:pPr>
        <w:widowControl w:val="0"/>
        <w:spacing w:after="0" w:line="240" w:lineRule="auto"/>
      </w:pPr>
      <w:r>
        <w:t> </w:t>
      </w:r>
    </w:p>
    <w:p w:rsidR="00FB2B0D" w:rsidRPr="00335136" w:rsidRDefault="00FB2B0D" w:rsidP="00FB2B0D">
      <w:pPr>
        <w:spacing w:after="0" w:line="240" w:lineRule="auto"/>
        <w:rPr>
          <w:rFonts w:ascii="Arial" w:hAnsi="Arial" w:cs="Arial"/>
          <w:b/>
        </w:rPr>
      </w:pPr>
    </w:p>
    <w:p w:rsidR="00FB2B0D" w:rsidRPr="00335136" w:rsidRDefault="00C73594" w:rsidP="00FB2B0D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35136">
        <w:rPr>
          <w:rFonts w:ascii="Arial" w:hAnsi="Arial" w:cs="Arial"/>
          <w:b/>
          <w:sz w:val="22"/>
          <w:szCs w:val="22"/>
        </w:rPr>
        <w:t>Avond voor vrijwilligers op 22 maart 2018</w:t>
      </w:r>
    </w:p>
    <w:p w:rsidR="00C73594" w:rsidRPr="00335136" w:rsidRDefault="00C73594" w:rsidP="00335136">
      <w:pPr>
        <w:spacing w:after="0" w:line="240" w:lineRule="auto"/>
        <w:rPr>
          <w:rFonts w:ascii="Arial" w:hAnsi="Arial" w:cs="Arial"/>
          <w:i w:val="0"/>
        </w:rPr>
      </w:pPr>
    </w:p>
    <w:p w:rsidR="00A7581D" w:rsidRDefault="00C73594" w:rsidP="00335136">
      <w:pPr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 xml:space="preserve">Vrijwilligers en belangstellenden worden uitgenodigd voor een bijeenkomst op 22 maart 2018. </w:t>
      </w:r>
    </w:p>
    <w:p w:rsidR="00C73594" w:rsidRPr="00335136" w:rsidRDefault="00C73594" w:rsidP="00335136">
      <w:pPr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 xml:space="preserve">Het bestuur nodigt </w:t>
      </w:r>
      <w:r w:rsidR="00335136">
        <w:rPr>
          <w:rFonts w:ascii="Arial" w:hAnsi="Arial" w:cs="Arial"/>
          <w:i w:val="0"/>
        </w:rPr>
        <w:t xml:space="preserve">tevens </w:t>
      </w:r>
      <w:r w:rsidRPr="00335136">
        <w:rPr>
          <w:rFonts w:ascii="Arial" w:hAnsi="Arial" w:cs="Arial"/>
          <w:i w:val="0"/>
        </w:rPr>
        <w:t>vertegenwoordigers van organisatie</w:t>
      </w:r>
      <w:r w:rsidR="00335136">
        <w:rPr>
          <w:rFonts w:ascii="Arial" w:hAnsi="Arial" w:cs="Arial"/>
          <w:i w:val="0"/>
        </w:rPr>
        <w:t>s uit</w:t>
      </w:r>
      <w:r w:rsidRPr="00335136">
        <w:rPr>
          <w:rFonts w:ascii="Arial" w:hAnsi="Arial" w:cs="Arial"/>
          <w:i w:val="0"/>
        </w:rPr>
        <w:t xml:space="preserve"> die actief zijn op het terrein van hulpverlening.</w:t>
      </w:r>
    </w:p>
    <w:p w:rsidR="00C73594" w:rsidRPr="00335136" w:rsidRDefault="00C73594" w:rsidP="00335136">
      <w:pPr>
        <w:spacing w:after="0" w:line="240" w:lineRule="auto"/>
        <w:rPr>
          <w:rFonts w:ascii="Arial" w:hAnsi="Arial" w:cs="Arial"/>
          <w:i w:val="0"/>
        </w:rPr>
      </w:pPr>
      <w:r w:rsidRPr="00335136">
        <w:rPr>
          <w:rFonts w:ascii="Arial" w:hAnsi="Arial" w:cs="Arial"/>
          <w:i w:val="0"/>
        </w:rPr>
        <w:t>Het thema van deze avond is:</w:t>
      </w:r>
      <w:r w:rsidR="00335136">
        <w:rPr>
          <w:rFonts w:ascii="Arial" w:hAnsi="Arial" w:cs="Arial"/>
          <w:i w:val="0"/>
        </w:rPr>
        <w:t>”</w:t>
      </w:r>
      <w:r w:rsidRPr="00335136">
        <w:rPr>
          <w:rFonts w:ascii="Arial" w:hAnsi="Arial" w:cs="Arial"/>
          <w:i w:val="0"/>
        </w:rPr>
        <w:t xml:space="preserve"> Hulpverlening aan elkaar zi</w:t>
      </w:r>
      <w:r w:rsidR="00335136">
        <w:rPr>
          <w:rFonts w:ascii="Arial" w:hAnsi="Arial" w:cs="Arial"/>
          <w:i w:val="0"/>
        </w:rPr>
        <w:t>chtbaar maken”.</w:t>
      </w:r>
    </w:p>
    <w:p w:rsidR="00C73594" w:rsidRDefault="008A28B5" w:rsidP="00335136">
      <w:pPr>
        <w:spacing w:after="0" w:line="240" w:lineRule="auto"/>
        <w:rPr>
          <w:rFonts w:ascii="Arial" w:hAnsi="Arial" w:cs="Arial"/>
          <w:b/>
          <w:i w:val="0"/>
        </w:rPr>
      </w:pPr>
      <w:r w:rsidRPr="008A28B5">
        <w:rPr>
          <w:rFonts w:ascii="Arial" w:hAnsi="Arial" w:cs="Arial"/>
          <w:b/>
          <w:i w:val="0"/>
        </w:rPr>
        <w:t>De v</w:t>
      </w:r>
      <w:r w:rsidR="00C73594" w:rsidRPr="008A28B5">
        <w:rPr>
          <w:rFonts w:ascii="Arial" w:hAnsi="Arial" w:cs="Arial"/>
          <w:b/>
          <w:i w:val="0"/>
        </w:rPr>
        <w:t xml:space="preserve">rijwilligers </w:t>
      </w:r>
      <w:r w:rsidRPr="008A28B5">
        <w:rPr>
          <w:rFonts w:ascii="Arial" w:hAnsi="Arial" w:cs="Arial"/>
          <w:b/>
          <w:i w:val="0"/>
        </w:rPr>
        <w:t xml:space="preserve">hebben </w:t>
      </w:r>
      <w:r w:rsidR="00C73594" w:rsidRPr="008A28B5">
        <w:rPr>
          <w:rFonts w:ascii="Arial" w:hAnsi="Arial" w:cs="Arial"/>
          <w:b/>
          <w:i w:val="0"/>
        </w:rPr>
        <w:t>deze uitnodiging per mail</w:t>
      </w:r>
      <w:r w:rsidRPr="008A28B5">
        <w:rPr>
          <w:rFonts w:ascii="Arial" w:hAnsi="Arial" w:cs="Arial"/>
          <w:b/>
          <w:i w:val="0"/>
        </w:rPr>
        <w:t xml:space="preserve"> ontvangen</w:t>
      </w:r>
      <w:r>
        <w:rPr>
          <w:rFonts w:ascii="Arial" w:hAnsi="Arial" w:cs="Arial"/>
          <w:b/>
          <w:i w:val="0"/>
        </w:rPr>
        <w:t>.</w:t>
      </w:r>
    </w:p>
    <w:p w:rsidR="008A28B5" w:rsidRDefault="008A28B5" w:rsidP="00335136">
      <w:pPr>
        <w:spacing w:after="0" w:line="240" w:lineRule="auto"/>
        <w:rPr>
          <w:rFonts w:ascii="Arial" w:hAnsi="Arial" w:cs="Arial"/>
          <w:b/>
          <w:i w:val="0"/>
        </w:rPr>
      </w:pPr>
    </w:p>
    <w:p w:rsidR="008A28B5" w:rsidRDefault="008A28B5" w:rsidP="00335136">
      <w:pPr>
        <w:spacing w:after="0" w:line="240" w:lineRule="auto"/>
        <w:rPr>
          <w:rFonts w:ascii="Arial" w:hAnsi="Arial" w:cs="Arial"/>
          <w:i w:val="0"/>
        </w:rPr>
      </w:pPr>
      <w:r w:rsidRPr="008A28B5">
        <w:rPr>
          <w:rFonts w:ascii="Arial" w:hAnsi="Arial" w:cs="Arial"/>
          <w:i w:val="0"/>
        </w:rPr>
        <w:t>Op</w:t>
      </w:r>
      <w:r>
        <w:rPr>
          <w:rFonts w:ascii="Arial" w:hAnsi="Arial" w:cs="Arial"/>
          <w:i w:val="0"/>
        </w:rPr>
        <w:t xml:space="preserve"> 22 februari hebben zich 15 hul</w:t>
      </w:r>
      <w:r w:rsidR="00367E66">
        <w:rPr>
          <w:rFonts w:ascii="Arial" w:hAnsi="Arial" w:cs="Arial"/>
          <w:i w:val="0"/>
        </w:rPr>
        <w:t>p</w:t>
      </w:r>
      <w:r>
        <w:rPr>
          <w:rFonts w:ascii="Arial" w:hAnsi="Arial" w:cs="Arial"/>
          <w:i w:val="0"/>
        </w:rPr>
        <w:t>verleners, 7 vrijwilligers en 1 contactpersoon  (zie lijst instanties hulpverlening op de uitnodiging) aangemeld.</w:t>
      </w:r>
    </w:p>
    <w:p w:rsidR="008A28B5" w:rsidRPr="008A28B5" w:rsidRDefault="008A28B5" w:rsidP="00335136">
      <w:pPr>
        <w:spacing w:after="0" w:line="240" w:lineRule="auto"/>
        <w:rPr>
          <w:rFonts w:ascii="Arial" w:hAnsi="Arial" w:cs="Arial"/>
          <w:b/>
          <w:i w:val="0"/>
        </w:rPr>
      </w:pPr>
      <w:r w:rsidRPr="008A28B5">
        <w:rPr>
          <w:rFonts w:ascii="Arial" w:hAnsi="Arial" w:cs="Arial"/>
          <w:b/>
          <w:i w:val="0"/>
        </w:rPr>
        <w:t>Jullie kunnen je nog aanmelden voor deze bijeenkomst.</w:t>
      </w:r>
    </w:p>
    <w:p w:rsidR="008A28B5" w:rsidRDefault="008A28B5" w:rsidP="00335136">
      <w:pPr>
        <w:spacing w:after="0" w:line="240" w:lineRule="auto"/>
        <w:rPr>
          <w:rFonts w:ascii="Arial" w:hAnsi="Arial" w:cs="Arial"/>
          <w:i w:val="0"/>
        </w:rPr>
      </w:pPr>
    </w:p>
    <w:p w:rsidR="00DD6AE2" w:rsidRDefault="008A28B5" w:rsidP="00335136">
      <w:pPr>
        <w:spacing w:after="0" w:line="240" w:lineRule="auto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Het bestuur vindt het contact met de vrijwilligers van grote waarde. </w:t>
      </w:r>
    </w:p>
    <w:p w:rsidR="008A28B5" w:rsidRDefault="008A28B5" w:rsidP="00335136">
      <w:pPr>
        <w:spacing w:after="0" w:line="240" w:lineRule="auto"/>
        <w:rPr>
          <w:rFonts w:ascii="Arial" w:hAnsi="Arial" w:cs="Arial"/>
          <w:b/>
          <w:i w:val="0"/>
        </w:rPr>
      </w:pPr>
      <w:r w:rsidRPr="008A28B5">
        <w:rPr>
          <w:rFonts w:ascii="Arial" w:hAnsi="Arial" w:cs="Arial"/>
          <w:b/>
          <w:i w:val="0"/>
        </w:rPr>
        <w:t>Daarom nogmaals van harte welkom</w:t>
      </w:r>
      <w:r>
        <w:rPr>
          <w:rFonts w:ascii="Arial" w:hAnsi="Arial" w:cs="Arial"/>
          <w:b/>
          <w:i w:val="0"/>
        </w:rPr>
        <w:t xml:space="preserve"> op 22 maart</w:t>
      </w:r>
      <w:r w:rsidRPr="008A28B5">
        <w:rPr>
          <w:rFonts w:ascii="Arial" w:hAnsi="Arial" w:cs="Arial"/>
          <w:b/>
          <w:i w:val="0"/>
        </w:rPr>
        <w:t>!</w:t>
      </w:r>
    </w:p>
    <w:p w:rsidR="00680D1F" w:rsidRDefault="00680D1F" w:rsidP="00335136">
      <w:pPr>
        <w:spacing w:after="0" w:line="240" w:lineRule="auto"/>
        <w:rPr>
          <w:rFonts w:ascii="Arial" w:hAnsi="Arial" w:cs="Arial"/>
          <w:b/>
          <w:i w:val="0"/>
        </w:rPr>
      </w:pPr>
    </w:p>
    <w:p w:rsidR="00DD6AE2" w:rsidRDefault="00DD6AE2" w:rsidP="00335136">
      <w:pPr>
        <w:spacing w:after="0" w:line="240" w:lineRule="auto"/>
        <w:rPr>
          <w:rFonts w:ascii="Arial" w:hAnsi="Arial" w:cs="Arial"/>
          <w:b/>
          <w:i w:val="0"/>
        </w:rPr>
      </w:pPr>
    </w:p>
    <w:p w:rsidR="00680D1F" w:rsidRPr="008A28B5" w:rsidRDefault="00680D1F" w:rsidP="00335136">
      <w:pPr>
        <w:spacing w:after="0" w:line="24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Op de website van Heitser Buren</w:t>
      </w:r>
      <w:r w:rsidR="00DD6AE2">
        <w:rPr>
          <w:rFonts w:ascii="Arial" w:hAnsi="Arial" w:cs="Arial"/>
          <w:b/>
          <w:i w:val="0"/>
        </w:rPr>
        <w:t>hulp</w:t>
      </w:r>
      <w:r>
        <w:rPr>
          <w:rFonts w:ascii="Arial" w:hAnsi="Arial" w:cs="Arial"/>
          <w:b/>
          <w:i w:val="0"/>
        </w:rPr>
        <w:t xml:space="preserve"> staat deze nieuwsbrief</w:t>
      </w:r>
      <w:r w:rsidR="00DD6AE2">
        <w:rPr>
          <w:rFonts w:ascii="Arial" w:hAnsi="Arial" w:cs="Arial"/>
          <w:b/>
          <w:i w:val="0"/>
        </w:rPr>
        <w:t xml:space="preserve"> en de uitnodiging voor 22 maart</w:t>
      </w:r>
      <w:r>
        <w:rPr>
          <w:rFonts w:ascii="Arial" w:hAnsi="Arial" w:cs="Arial"/>
          <w:b/>
          <w:i w:val="0"/>
        </w:rPr>
        <w:t>.</w:t>
      </w:r>
    </w:p>
    <w:sectPr w:rsidR="00680D1F" w:rsidRPr="008A28B5" w:rsidSect="00DD6A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AB5"/>
    <w:rsid w:val="00012CAB"/>
    <w:rsid w:val="000A2070"/>
    <w:rsid w:val="000F328E"/>
    <w:rsid w:val="001F39E5"/>
    <w:rsid w:val="00313541"/>
    <w:rsid w:val="00335136"/>
    <w:rsid w:val="00367E66"/>
    <w:rsid w:val="00396680"/>
    <w:rsid w:val="003F0AB5"/>
    <w:rsid w:val="00680D1F"/>
    <w:rsid w:val="007961D9"/>
    <w:rsid w:val="007B6052"/>
    <w:rsid w:val="00803476"/>
    <w:rsid w:val="00813CED"/>
    <w:rsid w:val="008A28B5"/>
    <w:rsid w:val="009756F0"/>
    <w:rsid w:val="009A7103"/>
    <w:rsid w:val="009C6B9F"/>
    <w:rsid w:val="00A4456C"/>
    <w:rsid w:val="00A7581D"/>
    <w:rsid w:val="00A91D6C"/>
    <w:rsid w:val="00C73594"/>
    <w:rsid w:val="00C90D38"/>
    <w:rsid w:val="00D11999"/>
    <w:rsid w:val="00D62230"/>
    <w:rsid w:val="00DA1BD9"/>
    <w:rsid w:val="00DD6AE2"/>
    <w:rsid w:val="00F71B26"/>
    <w:rsid w:val="00F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5402-7F14-46C4-8015-341D785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999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9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19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19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19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19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19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19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19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19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9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1199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19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D119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19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19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D11999"/>
    <w:rPr>
      <w:b/>
      <w:bCs/>
      <w:spacing w:val="0"/>
    </w:rPr>
  </w:style>
  <w:style w:type="character" w:styleId="Nadruk">
    <w:name w:val="Emphasis"/>
    <w:uiPriority w:val="20"/>
    <w:qFormat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D119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1199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11999"/>
    <w:rPr>
      <w:i w:val="0"/>
      <w:iCs w:val="0"/>
      <w:color w:val="943634" w:themeColor="accent2" w:themeShade="BF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D1199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19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D119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D1199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D1199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D119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1999"/>
    <w:pPr>
      <w:outlineLvl w:val="9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3F0AB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AE2"/>
    <w:rPr>
      <w:rFonts w:ascii="Tahoma" w:hAnsi="Tahoma" w:cs="Tahoma"/>
      <w:i/>
      <w:iCs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tserburenhulp.nl" TargetMode="External"/><Relationship Id="rId5" Type="http://schemas.openxmlformats.org/officeDocument/2006/relationships/hyperlink" Target="http://www.heitserburenhulp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kees van der Heijde</cp:lastModifiedBy>
  <cp:revision>2</cp:revision>
  <dcterms:created xsi:type="dcterms:W3CDTF">2018-02-28T13:00:00Z</dcterms:created>
  <dcterms:modified xsi:type="dcterms:W3CDTF">2018-02-28T13:00:00Z</dcterms:modified>
</cp:coreProperties>
</file>